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0AB4F97" w14:textId="77777777" w:rsidR="00F84A84" w:rsidRDefault="00F84A84" w:rsidP="00815582">
      <w:pPr>
        <w:pStyle w:val="Normal1"/>
        <w:spacing w:after="0" w:line="240" w:lineRule="auto"/>
        <w:jc w:val="both"/>
        <w:rPr>
          <w:i/>
          <w:sz w:val="24"/>
          <w:szCs w:val="24"/>
        </w:rPr>
      </w:pPr>
      <w:bookmarkStart w:id="0" w:name="_GoBack"/>
      <w:bookmarkEnd w:id="0"/>
      <w:r>
        <w:rPr>
          <w:i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458C11BA" wp14:editId="62387A6F">
            <wp:simplePos x="0" y="0"/>
            <wp:positionH relativeFrom="column">
              <wp:posOffset>-764540</wp:posOffset>
            </wp:positionH>
            <wp:positionV relativeFrom="paragraph">
              <wp:posOffset>-1116330</wp:posOffset>
            </wp:positionV>
            <wp:extent cx="4049395" cy="2530475"/>
            <wp:effectExtent l="0" t="0" r="825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P_journeyline_solid_logo_inside_2_rgb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49395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91CB0" w14:textId="77777777" w:rsidR="00F84A84" w:rsidRDefault="00F84A84" w:rsidP="00815582">
      <w:pPr>
        <w:pStyle w:val="Normal1"/>
        <w:spacing w:after="0" w:line="240" w:lineRule="auto"/>
        <w:jc w:val="both"/>
        <w:rPr>
          <w:i/>
          <w:sz w:val="24"/>
          <w:szCs w:val="24"/>
        </w:rPr>
      </w:pPr>
    </w:p>
    <w:p w14:paraId="596E54B1" w14:textId="77777777" w:rsidR="00F84A84" w:rsidRDefault="00F84A84" w:rsidP="00815582">
      <w:pPr>
        <w:pStyle w:val="Normal1"/>
        <w:spacing w:after="0" w:line="240" w:lineRule="auto"/>
        <w:jc w:val="both"/>
        <w:rPr>
          <w:i/>
          <w:sz w:val="24"/>
          <w:szCs w:val="24"/>
        </w:rPr>
      </w:pPr>
    </w:p>
    <w:p w14:paraId="78B3F273" w14:textId="77777777" w:rsidR="00F84A84" w:rsidRDefault="00F84A84" w:rsidP="00815582">
      <w:pPr>
        <w:pStyle w:val="Normal1"/>
        <w:spacing w:after="0" w:line="240" w:lineRule="auto"/>
        <w:jc w:val="both"/>
        <w:rPr>
          <w:i/>
          <w:sz w:val="24"/>
          <w:szCs w:val="24"/>
        </w:rPr>
      </w:pPr>
    </w:p>
    <w:p w14:paraId="2A69120D" w14:textId="77777777" w:rsidR="00F84A84" w:rsidRDefault="00F84A84" w:rsidP="00815582">
      <w:pPr>
        <w:pStyle w:val="Normal1"/>
        <w:spacing w:after="0" w:line="240" w:lineRule="auto"/>
        <w:jc w:val="both"/>
        <w:rPr>
          <w:i/>
          <w:sz w:val="24"/>
          <w:szCs w:val="24"/>
        </w:rPr>
      </w:pPr>
    </w:p>
    <w:p w14:paraId="1BE64255" w14:textId="77777777" w:rsidR="00F84A84" w:rsidRDefault="00F84A84" w:rsidP="00815582">
      <w:pPr>
        <w:pStyle w:val="Normal1"/>
        <w:spacing w:after="0" w:line="240" w:lineRule="auto"/>
        <w:jc w:val="both"/>
        <w:rPr>
          <w:i/>
          <w:sz w:val="24"/>
          <w:szCs w:val="24"/>
        </w:rPr>
      </w:pPr>
    </w:p>
    <w:p w14:paraId="6B8B86E6" w14:textId="77777777" w:rsidR="00F84A84" w:rsidRDefault="00F84A84" w:rsidP="00815582">
      <w:pPr>
        <w:pStyle w:val="Normal1"/>
        <w:spacing w:after="0" w:line="240" w:lineRule="auto"/>
        <w:jc w:val="both"/>
        <w:rPr>
          <w:i/>
          <w:sz w:val="24"/>
          <w:szCs w:val="24"/>
        </w:rPr>
      </w:pPr>
    </w:p>
    <w:p w14:paraId="62C32575" w14:textId="77777777" w:rsidR="00F84A84" w:rsidRDefault="00F84A84" w:rsidP="00815582">
      <w:pPr>
        <w:pStyle w:val="Normal1"/>
        <w:spacing w:after="0" w:line="240" w:lineRule="auto"/>
        <w:jc w:val="both"/>
        <w:rPr>
          <w:i/>
          <w:sz w:val="24"/>
          <w:szCs w:val="24"/>
        </w:rPr>
      </w:pPr>
    </w:p>
    <w:p w14:paraId="72A984B0" w14:textId="77777777" w:rsidR="007D0C24" w:rsidRDefault="007D0C24" w:rsidP="00815582">
      <w:pPr>
        <w:pStyle w:val="Normal1"/>
        <w:spacing w:after="0" w:line="240" w:lineRule="auto"/>
        <w:jc w:val="both"/>
        <w:rPr>
          <w:i/>
          <w:sz w:val="24"/>
          <w:szCs w:val="24"/>
        </w:rPr>
      </w:pPr>
    </w:p>
    <w:p w14:paraId="7380D5BD" w14:textId="0D865B6D" w:rsidR="00367A9A" w:rsidRDefault="00D868E1" w:rsidP="00815582">
      <w:pPr>
        <w:pStyle w:val="Normal1"/>
        <w:spacing w:after="0" w:line="240" w:lineRule="auto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Presseinformation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vom</w:t>
      </w:r>
      <w:proofErr w:type="spellEnd"/>
      <w:r>
        <w:rPr>
          <w:i/>
          <w:sz w:val="24"/>
          <w:szCs w:val="24"/>
        </w:rPr>
        <w:t xml:space="preserve"> 12.07</w:t>
      </w:r>
      <w:r w:rsidR="00020DA9">
        <w:rPr>
          <w:i/>
          <w:sz w:val="24"/>
          <w:szCs w:val="24"/>
        </w:rPr>
        <w:t>.2017</w:t>
      </w:r>
    </w:p>
    <w:p w14:paraId="3094A481" w14:textId="77777777" w:rsidR="00F84A84" w:rsidRDefault="00F84A84">
      <w:pPr>
        <w:pStyle w:val="Normal1"/>
        <w:spacing w:after="0" w:line="240" w:lineRule="auto"/>
        <w:rPr>
          <w:sz w:val="22"/>
          <w:szCs w:val="22"/>
        </w:rPr>
      </w:pPr>
    </w:p>
    <w:tbl>
      <w:tblPr>
        <w:tblW w:w="5000" w:type="pct"/>
        <w:tblCellSpacing w:w="0" w:type="dxa"/>
        <w:tblInd w:w="-225" w:type="dxa"/>
        <w:tblCellMar>
          <w:top w:w="1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9"/>
      </w:tblGrid>
      <w:tr w:rsidR="00D0556A" w:rsidRPr="00D868E1" w14:paraId="77E5E28C" w14:textId="77777777" w:rsidTr="00F71656">
        <w:trPr>
          <w:trHeight w:val="1388"/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14:paraId="5177B19E" w14:textId="7FA6B3C4" w:rsidR="00DA16EF" w:rsidRPr="002671A6" w:rsidRDefault="00020DA9" w:rsidP="00F71656">
            <w:pPr>
              <w:tabs>
                <w:tab w:val="left" w:pos="5940"/>
              </w:tabs>
              <w:autoSpaceDE w:val="0"/>
              <w:autoSpaceDN w:val="0"/>
              <w:adjustRightInd w:val="0"/>
              <w:spacing w:line="360" w:lineRule="auto"/>
              <w:ind w:right="3130"/>
              <w:rPr>
                <w:b/>
                <w:bCs/>
                <w:sz w:val="28"/>
                <w:szCs w:val="24"/>
                <w:lang w:val="de-DE"/>
              </w:rPr>
            </w:pPr>
            <w:proofErr w:type="spellStart"/>
            <w:r>
              <w:rPr>
                <w:b/>
                <w:bCs/>
                <w:sz w:val="28"/>
                <w:szCs w:val="24"/>
                <w:lang w:val="de-DE"/>
              </w:rPr>
              <w:t>LeasePlan</w:t>
            </w:r>
            <w:proofErr w:type="spellEnd"/>
            <w:r>
              <w:rPr>
                <w:b/>
                <w:bCs/>
                <w:sz w:val="28"/>
                <w:szCs w:val="24"/>
                <w:lang w:val="de-DE"/>
              </w:rPr>
              <w:t xml:space="preserve"> Deutschland </w:t>
            </w:r>
            <w:r w:rsidR="009255F3">
              <w:rPr>
                <w:b/>
                <w:bCs/>
                <w:sz w:val="28"/>
                <w:szCs w:val="24"/>
                <w:lang w:val="de-DE"/>
              </w:rPr>
              <w:t>baut sein</w:t>
            </w:r>
            <w:r>
              <w:rPr>
                <w:b/>
                <w:bCs/>
                <w:sz w:val="28"/>
                <w:szCs w:val="24"/>
                <w:lang w:val="de-DE"/>
              </w:rPr>
              <w:t xml:space="preserve"> Werkstattnetz für Instandhaltung</w:t>
            </w:r>
            <w:r w:rsidR="009255F3">
              <w:rPr>
                <w:b/>
                <w:bCs/>
                <w:sz w:val="28"/>
                <w:szCs w:val="24"/>
                <w:lang w:val="de-DE"/>
              </w:rPr>
              <w:t xml:space="preserve"> aus</w:t>
            </w:r>
          </w:p>
        </w:tc>
      </w:tr>
    </w:tbl>
    <w:p w14:paraId="466E5505" w14:textId="6DF80ACA" w:rsidR="00F71656" w:rsidRPr="008F79E4" w:rsidRDefault="00020DA9" w:rsidP="00020DA9">
      <w:pPr>
        <w:pStyle w:val="Text"/>
        <w:numPr>
          <w:ilvl w:val="0"/>
          <w:numId w:val="8"/>
        </w:numPr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b/>
          <w:bCs/>
          <w:sz w:val="20"/>
        </w:rPr>
      </w:pPr>
      <w:r w:rsidRPr="008F79E4">
        <w:rPr>
          <w:rFonts w:ascii="Arial" w:hAnsi="Arial" w:cs="Arial"/>
          <w:b/>
          <w:bCs/>
          <w:sz w:val="22"/>
        </w:rPr>
        <w:t>Startschuss mit Euromaster als erste</w:t>
      </w:r>
      <w:r w:rsidR="00CB2C76">
        <w:rPr>
          <w:rFonts w:ascii="Arial" w:hAnsi="Arial" w:cs="Arial"/>
          <w:b/>
          <w:bCs/>
          <w:sz w:val="22"/>
        </w:rPr>
        <w:t>m</w:t>
      </w:r>
      <w:r w:rsidRPr="008F79E4">
        <w:rPr>
          <w:rFonts w:ascii="Arial" w:hAnsi="Arial" w:cs="Arial"/>
          <w:b/>
          <w:bCs/>
          <w:sz w:val="22"/>
        </w:rPr>
        <w:t xml:space="preserve"> strategischen Partner</w:t>
      </w:r>
    </w:p>
    <w:p w14:paraId="2089A879" w14:textId="3FBA70AA" w:rsidR="00020DA9" w:rsidRPr="008F79E4" w:rsidRDefault="00020DA9" w:rsidP="00020DA9">
      <w:pPr>
        <w:pStyle w:val="Text"/>
        <w:numPr>
          <w:ilvl w:val="0"/>
          <w:numId w:val="8"/>
        </w:numPr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b/>
          <w:bCs/>
          <w:sz w:val="20"/>
        </w:rPr>
      </w:pPr>
      <w:r w:rsidRPr="008F79E4">
        <w:rPr>
          <w:rFonts w:ascii="Arial" w:hAnsi="Arial" w:cs="Arial"/>
          <w:b/>
          <w:bCs/>
          <w:sz w:val="22"/>
        </w:rPr>
        <w:t>E</w:t>
      </w:r>
      <w:r w:rsidR="009A3025">
        <w:rPr>
          <w:rFonts w:ascii="Arial" w:hAnsi="Arial" w:cs="Arial"/>
          <w:b/>
          <w:bCs/>
          <w:sz w:val="22"/>
        </w:rPr>
        <w:t>uromas</w:t>
      </w:r>
      <w:r w:rsidR="00BB0A2B">
        <w:rPr>
          <w:rFonts w:ascii="Arial" w:hAnsi="Arial" w:cs="Arial"/>
          <w:b/>
          <w:bCs/>
          <w:sz w:val="22"/>
        </w:rPr>
        <w:t xml:space="preserve">ter hat in einer </w:t>
      </w:r>
      <w:r w:rsidR="009A3025">
        <w:rPr>
          <w:rFonts w:ascii="Arial" w:hAnsi="Arial" w:cs="Arial"/>
          <w:b/>
          <w:bCs/>
          <w:sz w:val="22"/>
        </w:rPr>
        <w:t>e</w:t>
      </w:r>
      <w:r w:rsidRPr="008F79E4">
        <w:rPr>
          <w:rFonts w:ascii="Arial" w:hAnsi="Arial" w:cs="Arial"/>
          <w:b/>
          <w:bCs/>
          <w:sz w:val="22"/>
        </w:rPr>
        <w:t>rfolgreiche</w:t>
      </w:r>
      <w:r w:rsidR="00BB0A2B">
        <w:rPr>
          <w:rFonts w:ascii="Arial" w:hAnsi="Arial" w:cs="Arial"/>
          <w:b/>
          <w:bCs/>
          <w:sz w:val="22"/>
        </w:rPr>
        <w:t>n</w:t>
      </w:r>
      <w:r w:rsidRPr="008F79E4">
        <w:rPr>
          <w:rFonts w:ascii="Arial" w:hAnsi="Arial" w:cs="Arial"/>
          <w:b/>
          <w:bCs/>
          <w:sz w:val="22"/>
        </w:rPr>
        <w:t xml:space="preserve"> Testphase </w:t>
      </w:r>
      <w:r w:rsidR="009A3025">
        <w:rPr>
          <w:rFonts w:ascii="Arial" w:hAnsi="Arial" w:cs="Arial"/>
          <w:b/>
          <w:bCs/>
          <w:sz w:val="22"/>
        </w:rPr>
        <w:t>überzeugt</w:t>
      </w:r>
    </w:p>
    <w:p w14:paraId="75E8FEED" w14:textId="3A3FB887" w:rsidR="00020DA9" w:rsidRPr="008F79E4" w:rsidRDefault="009255F3" w:rsidP="00020DA9">
      <w:pPr>
        <w:pStyle w:val="Text"/>
        <w:numPr>
          <w:ilvl w:val="0"/>
          <w:numId w:val="8"/>
        </w:numPr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2"/>
        </w:rPr>
        <w:t>Sehr h</w:t>
      </w:r>
      <w:r w:rsidR="00020DA9" w:rsidRPr="008F79E4">
        <w:rPr>
          <w:rFonts w:ascii="Arial" w:hAnsi="Arial" w:cs="Arial"/>
          <w:b/>
          <w:bCs/>
          <w:sz w:val="22"/>
        </w:rPr>
        <w:t xml:space="preserve">ohe Nachfrage nach Instandhaltung Komfort maßgeblich für </w:t>
      </w:r>
      <w:r>
        <w:rPr>
          <w:rFonts w:ascii="Arial" w:hAnsi="Arial" w:cs="Arial"/>
          <w:b/>
          <w:bCs/>
          <w:sz w:val="22"/>
        </w:rPr>
        <w:t xml:space="preserve">die </w:t>
      </w:r>
      <w:r w:rsidR="00020DA9" w:rsidRPr="008F79E4">
        <w:rPr>
          <w:rFonts w:ascii="Arial" w:hAnsi="Arial" w:cs="Arial"/>
          <w:b/>
          <w:bCs/>
          <w:sz w:val="22"/>
        </w:rPr>
        <w:t>Kooperationsausweitung</w:t>
      </w:r>
    </w:p>
    <w:p w14:paraId="1EEB4CFC" w14:textId="0295550D" w:rsidR="002671A6" w:rsidRDefault="002671A6" w:rsidP="002671A6">
      <w:pPr>
        <w:pStyle w:val="Text"/>
        <w:tabs>
          <w:tab w:val="left" w:pos="5940"/>
          <w:tab w:val="left" w:pos="9360"/>
        </w:tabs>
        <w:spacing w:line="360" w:lineRule="auto"/>
        <w:ind w:right="4025"/>
        <w:rPr>
          <w:rFonts w:ascii="Arial" w:hAnsi="Arial" w:cs="Arial"/>
          <w:sz w:val="20"/>
          <w:szCs w:val="22"/>
        </w:rPr>
      </w:pPr>
    </w:p>
    <w:p w14:paraId="6142BEC7" w14:textId="0DAE0CA8" w:rsidR="00295BC8" w:rsidRDefault="00F71656" w:rsidP="008F79E4">
      <w:pPr>
        <w:pStyle w:val="Text"/>
        <w:tabs>
          <w:tab w:val="left" w:pos="5940"/>
          <w:tab w:val="left" w:pos="9360"/>
        </w:tabs>
        <w:spacing w:line="360" w:lineRule="auto"/>
        <w:ind w:right="4025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Neuss/</w:t>
      </w:r>
      <w:r w:rsidR="008F79E4">
        <w:rPr>
          <w:rFonts w:ascii="Arial" w:hAnsi="Arial" w:cs="Arial"/>
          <w:sz w:val="20"/>
          <w:szCs w:val="22"/>
        </w:rPr>
        <w:t xml:space="preserve">Mannheim – </w:t>
      </w:r>
      <w:proofErr w:type="spellStart"/>
      <w:r w:rsidR="008F79E4">
        <w:rPr>
          <w:rFonts w:ascii="Arial" w:hAnsi="Arial" w:cs="Arial"/>
          <w:sz w:val="20"/>
          <w:szCs w:val="22"/>
        </w:rPr>
        <w:t>LeasePlan</w:t>
      </w:r>
      <w:proofErr w:type="spellEnd"/>
      <w:r w:rsidR="008F79E4">
        <w:rPr>
          <w:rFonts w:ascii="Arial" w:hAnsi="Arial" w:cs="Arial"/>
          <w:sz w:val="20"/>
          <w:szCs w:val="22"/>
        </w:rPr>
        <w:t xml:space="preserve"> Deutschland </w:t>
      </w:r>
      <w:r w:rsidR="00CB2C76">
        <w:rPr>
          <w:rFonts w:ascii="Arial" w:hAnsi="Arial" w:cs="Arial"/>
          <w:sz w:val="20"/>
          <w:szCs w:val="22"/>
        </w:rPr>
        <w:t xml:space="preserve">geht </w:t>
      </w:r>
      <w:r w:rsidR="008F79E4" w:rsidRPr="008F79E4">
        <w:rPr>
          <w:rFonts w:ascii="Arial" w:hAnsi="Arial" w:cs="Arial"/>
          <w:sz w:val="20"/>
          <w:szCs w:val="22"/>
        </w:rPr>
        <w:t>im B</w:t>
      </w:r>
      <w:r w:rsidR="00CB2C76">
        <w:rPr>
          <w:rFonts w:ascii="Arial" w:hAnsi="Arial" w:cs="Arial"/>
          <w:sz w:val="20"/>
          <w:szCs w:val="22"/>
        </w:rPr>
        <w:t>ereich Instandhaltung neue Wege</w:t>
      </w:r>
      <w:r w:rsidR="008F79E4" w:rsidRPr="008F79E4">
        <w:rPr>
          <w:rFonts w:ascii="Arial" w:hAnsi="Arial" w:cs="Arial"/>
          <w:sz w:val="20"/>
          <w:szCs w:val="22"/>
        </w:rPr>
        <w:t>. Das Unternehmen wird sein Kooperations</w:t>
      </w:r>
      <w:r w:rsidR="009A3025">
        <w:rPr>
          <w:rFonts w:ascii="Arial" w:hAnsi="Arial" w:cs="Arial"/>
          <w:sz w:val="20"/>
          <w:szCs w:val="22"/>
        </w:rPr>
        <w:t>netz in diesem Bereich</w:t>
      </w:r>
      <w:r w:rsidR="008F79E4" w:rsidRPr="008F79E4">
        <w:rPr>
          <w:rFonts w:ascii="Arial" w:hAnsi="Arial" w:cs="Arial"/>
          <w:sz w:val="20"/>
          <w:szCs w:val="22"/>
        </w:rPr>
        <w:t xml:space="preserve"> ausweiten und ab sofort auch mit freien</w:t>
      </w:r>
      <w:r w:rsidR="008F79E4">
        <w:rPr>
          <w:rFonts w:ascii="Arial" w:hAnsi="Arial" w:cs="Arial"/>
          <w:sz w:val="20"/>
          <w:szCs w:val="22"/>
        </w:rPr>
        <w:t xml:space="preserve"> Werkstätten zusammenarbeiten. </w:t>
      </w:r>
      <w:r w:rsidR="009A3025">
        <w:rPr>
          <w:rFonts w:ascii="Arial" w:hAnsi="Arial" w:cs="Arial"/>
          <w:sz w:val="20"/>
          <w:szCs w:val="22"/>
        </w:rPr>
        <w:t xml:space="preserve">Eine </w:t>
      </w:r>
      <w:r w:rsidR="008F79E4" w:rsidRPr="008F79E4">
        <w:rPr>
          <w:rFonts w:ascii="Arial" w:hAnsi="Arial" w:cs="Arial"/>
          <w:sz w:val="20"/>
          <w:szCs w:val="22"/>
        </w:rPr>
        <w:t>Ursache ist die</w:t>
      </w:r>
      <w:r w:rsidR="009255F3">
        <w:rPr>
          <w:rFonts w:ascii="Arial" w:hAnsi="Arial" w:cs="Arial"/>
          <w:sz w:val="20"/>
          <w:szCs w:val="22"/>
        </w:rPr>
        <w:t xml:space="preserve"> sehr</w:t>
      </w:r>
      <w:r w:rsidR="008F79E4" w:rsidRPr="008F79E4">
        <w:rPr>
          <w:rFonts w:ascii="Arial" w:hAnsi="Arial" w:cs="Arial"/>
          <w:sz w:val="20"/>
          <w:szCs w:val="22"/>
        </w:rPr>
        <w:t xml:space="preserve"> hohe Nachfrage nach der neuen </w:t>
      </w:r>
      <w:proofErr w:type="spellStart"/>
      <w:r w:rsidR="008F79E4" w:rsidRPr="008F79E4">
        <w:rPr>
          <w:rFonts w:ascii="Arial" w:hAnsi="Arial" w:cs="Arial"/>
          <w:sz w:val="20"/>
          <w:szCs w:val="22"/>
        </w:rPr>
        <w:t>LeasePlan</w:t>
      </w:r>
      <w:proofErr w:type="spellEnd"/>
      <w:r w:rsidR="008F79E4" w:rsidRPr="008F79E4">
        <w:rPr>
          <w:rFonts w:ascii="Arial" w:hAnsi="Arial" w:cs="Arial"/>
          <w:sz w:val="20"/>
          <w:szCs w:val="22"/>
        </w:rPr>
        <w:t xml:space="preserve"> Dienstleistung Instandhaltung Komfort, die </w:t>
      </w:r>
      <w:proofErr w:type="spellStart"/>
      <w:r w:rsidR="008F79E4" w:rsidRPr="008F79E4">
        <w:rPr>
          <w:rFonts w:ascii="Arial" w:hAnsi="Arial" w:cs="Arial"/>
          <w:sz w:val="20"/>
          <w:szCs w:val="22"/>
        </w:rPr>
        <w:t>LeasePlan</w:t>
      </w:r>
      <w:proofErr w:type="spellEnd"/>
      <w:r w:rsidR="008F79E4" w:rsidRPr="008F79E4">
        <w:rPr>
          <w:rFonts w:ascii="Arial" w:hAnsi="Arial" w:cs="Arial"/>
          <w:sz w:val="20"/>
          <w:szCs w:val="22"/>
        </w:rPr>
        <w:t xml:space="preserve"> im </w:t>
      </w:r>
      <w:r w:rsidR="00F4450B">
        <w:rPr>
          <w:rFonts w:ascii="Arial" w:hAnsi="Arial" w:cs="Arial"/>
          <w:sz w:val="20"/>
          <w:szCs w:val="22"/>
        </w:rPr>
        <w:t xml:space="preserve">letzten </w:t>
      </w:r>
      <w:r w:rsidR="008F79E4">
        <w:rPr>
          <w:rFonts w:ascii="Arial" w:hAnsi="Arial" w:cs="Arial"/>
          <w:sz w:val="20"/>
          <w:szCs w:val="22"/>
        </w:rPr>
        <w:t xml:space="preserve">Jahr offiziell einführte. </w:t>
      </w:r>
      <w:r w:rsidR="009255F3">
        <w:rPr>
          <w:rFonts w:ascii="Arial" w:hAnsi="Arial" w:cs="Arial"/>
          <w:sz w:val="20"/>
          <w:szCs w:val="22"/>
        </w:rPr>
        <w:t xml:space="preserve">In den vergangenen drei Monaten hat das Unternehmen </w:t>
      </w:r>
      <w:r w:rsidR="009A3025">
        <w:rPr>
          <w:rFonts w:ascii="Arial" w:hAnsi="Arial" w:cs="Arial"/>
          <w:sz w:val="20"/>
          <w:szCs w:val="22"/>
        </w:rPr>
        <w:t>einige</w:t>
      </w:r>
      <w:r w:rsidR="009255F3">
        <w:rPr>
          <w:rFonts w:ascii="Arial" w:hAnsi="Arial" w:cs="Arial"/>
          <w:sz w:val="20"/>
          <w:szCs w:val="22"/>
        </w:rPr>
        <w:t xml:space="preserve"> tausend zusätzliche Fahrer in den neuen Service inte</w:t>
      </w:r>
      <w:r w:rsidR="009A3025">
        <w:rPr>
          <w:rFonts w:ascii="Arial" w:hAnsi="Arial" w:cs="Arial"/>
          <w:sz w:val="20"/>
          <w:szCs w:val="22"/>
        </w:rPr>
        <w:t xml:space="preserve">griert, damit profitieren nun </w:t>
      </w:r>
      <w:r w:rsidR="00F4450B">
        <w:rPr>
          <w:rFonts w:ascii="Arial" w:hAnsi="Arial" w:cs="Arial"/>
          <w:sz w:val="20"/>
          <w:szCs w:val="22"/>
        </w:rPr>
        <w:t xml:space="preserve">mehr als </w:t>
      </w:r>
      <w:r w:rsidR="009A3025">
        <w:rPr>
          <w:rFonts w:ascii="Arial" w:hAnsi="Arial" w:cs="Arial"/>
          <w:sz w:val="20"/>
          <w:szCs w:val="22"/>
        </w:rPr>
        <w:t>15</w:t>
      </w:r>
      <w:r w:rsidR="009255F3">
        <w:rPr>
          <w:rFonts w:ascii="Arial" w:hAnsi="Arial" w:cs="Arial"/>
          <w:sz w:val="20"/>
          <w:szCs w:val="22"/>
        </w:rPr>
        <w:t xml:space="preserve">.000 Fahrer von dem neuen </w:t>
      </w:r>
      <w:proofErr w:type="spellStart"/>
      <w:r w:rsidR="009255F3">
        <w:rPr>
          <w:rFonts w:ascii="Arial" w:hAnsi="Arial" w:cs="Arial"/>
          <w:sz w:val="20"/>
          <w:szCs w:val="22"/>
        </w:rPr>
        <w:t>LeasePlan</w:t>
      </w:r>
      <w:proofErr w:type="spellEnd"/>
      <w:r w:rsidR="009255F3">
        <w:rPr>
          <w:rFonts w:ascii="Arial" w:hAnsi="Arial" w:cs="Arial"/>
          <w:sz w:val="20"/>
          <w:szCs w:val="22"/>
        </w:rPr>
        <w:t xml:space="preserve"> Standard. </w:t>
      </w:r>
      <w:r w:rsidR="009A3025">
        <w:rPr>
          <w:rFonts w:ascii="Arial" w:hAnsi="Arial" w:cs="Arial"/>
          <w:sz w:val="20"/>
          <w:szCs w:val="22"/>
        </w:rPr>
        <w:t>Ein erster Schritt auf diesem Weg ist die ausgeweitete Zusammenarbeit mit Euromaster.</w:t>
      </w:r>
      <w:r w:rsidR="009255F3">
        <w:rPr>
          <w:rFonts w:ascii="Arial" w:hAnsi="Arial" w:cs="Arial"/>
          <w:sz w:val="20"/>
          <w:szCs w:val="22"/>
        </w:rPr>
        <w:t xml:space="preserve"> </w:t>
      </w:r>
      <w:r w:rsidR="000C5949">
        <w:rPr>
          <w:rFonts w:ascii="Arial" w:hAnsi="Arial" w:cs="Arial"/>
          <w:sz w:val="20"/>
          <w:szCs w:val="22"/>
        </w:rPr>
        <w:t>„</w:t>
      </w:r>
      <w:r w:rsidR="009255F3">
        <w:rPr>
          <w:rFonts w:ascii="Arial" w:hAnsi="Arial" w:cs="Arial"/>
          <w:sz w:val="20"/>
          <w:szCs w:val="22"/>
        </w:rPr>
        <w:t xml:space="preserve">Wir arbeiten bereits seit Jahren erfolgreich mit Euromaster im </w:t>
      </w:r>
      <w:r w:rsidR="00F4450B">
        <w:rPr>
          <w:rFonts w:ascii="Arial" w:hAnsi="Arial" w:cs="Arial"/>
          <w:sz w:val="20"/>
          <w:szCs w:val="22"/>
        </w:rPr>
        <w:t>Reifenb</w:t>
      </w:r>
      <w:r w:rsidR="009255F3">
        <w:rPr>
          <w:rFonts w:ascii="Arial" w:hAnsi="Arial" w:cs="Arial"/>
          <w:sz w:val="20"/>
          <w:szCs w:val="22"/>
        </w:rPr>
        <w:t xml:space="preserve">ereich zusammen. In </w:t>
      </w:r>
      <w:r w:rsidR="009A3025">
        <w:rPr>
          <w:rFonts w:ascii="Arial" w:hAnsi="Arial" w:cs="Arial"/>
          <w:sz w:val="20"/>
          <w:szCs w:val="22"/>
        </w:rPr>
        <w:t>einer mehrmonatigen</w:t>
      </w:r>
      <w:r w:rsidR="009255F3">
        <w:rPr>
          <w:rFonts w:ascii="Arial" w:hAnsi="Arial" w:cs="Arial"/>
          <w:sz w:val="20"/>
          <w:szCs w:val="22"/>
        </w:rPr>
        <w:t xml:space="preserve"> Testphase hat uns Eurom</w:t>
      </w:r>
      <w:r w:rsidR="00B60D4C">
        <w:rPr>
          <w:rFonts w:ascii="Arial" w:hAnsi="Arial" w:cs="Arial"/>
          <w:sz w:val="20"/>
          <w:szCs w:val="22"/>
        </w:rPr>
        <w:t>aster</w:t>
      </w:r>
      <w:r w:rsidR="009A3025">
        <w:rPr>
          <w:rFonts w:ascii="Arial" w:hAnsi="Arial" w:cs="Arial"/>
          <w:sz w:val="20"/>
          <w:szCs w:val="22"/>
        </w:rPr>
        <w:t xml:space="preserve"> auch im Werkstatt-Geschäft</w:t>
      </w:r>
      <w:r w:rsidR="00B60D4C">
        <w:rPr>
          <w:rFonts w:ascii="Arial" w:hAnsi="Arial" w:cs="Arial"/>
          <w:sz w:val="20"/>
          <w:szCs w:val="22"/>
        </w:rPr>
        <w:t xml:space="preserve"> überzeugt, deshalb möchten wir die Kooperation nun entsprechend ausweiten</w:t>
      </w:r>
      <w:r w:rsidR="000C5949">
        <w:rPr>
          <w:rFonts w:ascii="Arial" w:hAnsi="Arial" w:cs="Arial"/>
          <w:sz w:val="20"/>
          <w:szCs w:val="22"/>
        </w:rPr>
        <w:t xml:space="preserve">“, so Dieter Jacobs, Geschäftsleitung Fuhrparkmanagement bei </w:t>
      </w:r>
      <w:proofErr w:type="spellStart"/>
      <w:r w:rsidR="000C5949">
        <w:rPr>
          <w:rFonts w:ascii="Arial" w:hAnsi="Arial" w:cs="Arial"/>
          <w:sz w:val="20"/>
          <w:szCs w:val="22"/>
        </w:rPr>
        <w:t>LeasePlan</w:t>
      </w:r>
      <w:proofErr w:type="spellEnd"/>
      <w:r w:rsidR="000C5949">
        <w:rPr>
          <w:rFonts w:ascii="Arial" w:hAnsi="Arial" w:cs="Arial"/>
          <w:sz w:val="20"/>
          <w:szCs w:val="22"/>
        </w:rPr>
        <w:t xml:space="preserve"> Deutschland. </w:t>
      </w:r>
      <w:r w:rsidR="009255F3">
        <w:rPr>
          <w:rFonts w:ascii="Arial" w:hAnsi="Arial" w:cs="Arial"/>
          <w:sz w:val="20"/>
          <w:szCs w:val="22"/>
        </w:rPr>
        <w:t>Das Unternehmen kooperierte bisher nur in den Bereichen Unfallreparatur und Reifen mit freien Werkst</w:t>
      </w:r>
      <w:r w:rsidR="00F4450B">
        <w:rPr>
          <w:rFonts w:ascii="Arial" w:hAnsi="Arial" w:cs="Arial"/>
          <w:sz w:val="20"/>
          <w:szCs w:val="22"/>
        </w:rPr>
        <w:t>ä</w:t>
      </w:r>
      <w:r w:rsidR="009255F3">
        <w:rPr>
          <w:rFonts w:ascii="Arial" w:hAnsi="Arial" w:cs="Arial"/>
          <w:sz w:val="20"/>
          <w:szCs w:val="22"/>
        </w:rPr>
        <w:t>tt</w:t>
      </w:r>
      <w:r w:rsidR="00F4450B">
        <w:rPr>
          <w:rFonts w:ascii="Arial" w:hAnsi="Arial" w:cs="Arial"/>
          <w:sz w:val="20"/>
          <w:szCs w:val="22"/>
        </w:rPr>
        <w:t>e</w:t>
      </w:r>
      <w:r w:rsidR="009255F3">
        <w:rPr>
          <w:rFonts w:ascii="Arial" w:hAnsi="Arial" w:cs="Arial"/>
          <w:sz w:val="20"/>
          <w:szCs w:val="22"/>
        </w:rPr>
        <w:t>n</w:t>
      </w:r>
      <w:r w:rsidR="00211CEC">
        <w:rPr>
          <w:rFonts w:ascii="Arial" w:hAnsi="Arial" w:cs="Arial"/>
          <w:sz w:val="20"/>
          <w:szCs w:val="22"/>
        </w:rPr>
        <w:t xml:space="preserve">. </w:t>
      </w:r>
      <w:r w:rsidR="000C5949">
        <w:rPr>
          <w:rFonts w:ascii="Arial" w:hAnsi="Arial" w:cs="Arial"/>
          <w:sz w:val="20"/>
          <w:szCs w:val="22"/>
        </w:rPr>
        <w:t xml:space="preserve">Andreas </w:t>
      </w:r>
      <w:proofErr w:type="spellStart"/>
      <w:r w:rsidR="000C5949">
        <w:rPr>
          <w:rFonts w:ascii="Arial" w:hAnsi="Arial" w:cs="Arial"/>
          <w:sz w:val="20"/>
          <w:szCs w:val="22"/>
        </w:rPr>
        <w:t>Berents</w:t>
      </w:r>
      <w:proofErr w:type="spellEnd"/>
      <w:r w:rsidR="000C5949">
        <w:rPr>
          <w:rFonts w:ascii="Arial" w:hAnsi="Arial" w:cs="Arial"/>
          <w:sz w:val="20"/>
          <w:szCs w:val="22"/>
        </w:rPr>
        <w:t xml:space="preserve">, Geschäftsführer Euromaster </w:t>
      </w:r>
      <w:r w:rsidR="000C5949">
        <w:rPr>
          <w:rFonts w:ascii="Arial" w:hAnsi="Arial" w:cs="Arial"/>
          <w:sz w:val="20"/>
          <w:szCs w:val="22"/>
        </w:rPr>
        <w:lastRenderedPageBreak/>
        <w:t>Deutschland und Österreich, freut sich</w:t>
      </w:r>
      <w:r w:rsidR="009255F3">
        <w:rPr>
          <w:rFonts w:ascii="Arial" w:hAnsi="Arial" w:cs="Arial"/>
          <w:sz w:val="20"/>
          <w:szCs w:val="22"/>
        </w:rPr>
        <w:t xml:space="preserve"> über die Ausweitung der Kooperation</w:t>
      </w:r>
      <w:r w:rsidR="000C5949">
        <w:rPr>
          <w:rFonts w:ascii="Arial" w:hAnsi="Arial" w:cs="Arial"/>
          <w:sz w:val="20"/>
          <w:szCs w:val="22"/>
        </w:rPr>
        <w:t>: „W</w:t>
      </w:r>
      <w:r w:rsidR="009A3025">
        <w:rPr>
          <w:rFonts w:ascii="Arial" w:hAnsi="Arial" w:cs="Arial"/>
          <w:sz w:val="20"/>
          <w:szCs w:val="22"/>
        </w:rPr>
        <w:t>ir sind sehr stolz, dass wir in der</w:t>
      </w:r>
      <w:r w:rsidR="000C5949">
        <w:rPr>
          <w:rFonts w:ascii="Arial" w:hAnsi="Arial" w:cs="Arial"/>
          <w:sz w:val="20"/>
          <w:szCs w:val="22"/>
        </w:rPr>
        <w:t xml:space="preserve"> Ausschreibung </w:t>
      </w:r>
      <w:r w:rsidR="00F45330">
        <w:rPr>
          <w:rFonts w:ascii="Arial" w:hAnsi="Arial" w:cs="Arial"/>
          <w:sz w:val="20"/>
          <w:szCs w:val="22"/>
        </w:rPr>
        <w:t>überzeugt haben</w:t>
      </w:r>
      <w:r w:rsidR="000C5949">
        <w:rPr>
          <w:rFonts w:ascii="Arial" w:hAnsi="Arial" w:cs="Arial"/>
          <w:sz w:val="20"/>
          <w:szCs w:val="22"/>
        </w:rPr>
        <w:t xml:space="preserve">. Nach einer Testphase hat sich </w:t>
      </w:r>
      <w:proofErr w:type="spellStart"/>
      <w:r w:rsidR="000C5949">
        <w:rPr>
          <w:rFonts w:ascii="Arial" w:hAnsi="Arial" w:cs="Arial"/>
          <w:sz w:val="20"/>
          <w:szCs w:val="22"/>
        </w:rPr>
        <w:t>LeasePlan</w:t>
      </w:r>
      <w:proofErr w:type="spellEnd"/>
      <w:r w:rsidR="000C5949">
        <w:rPr>
          <w:rFonts w:ascii="Arial" w:hAnsi="Arial" w:cs="Arial"/>
          <w:sz w:val="20"/>
          <w:szCs w:val="22"/>
        </w:rPr>
        <w:t xml:space="preserve"> Deutschland für uns als Partner entschieden, weil wir mit unserer Leistung</w:t>
      </w:r>
      <w:r w:rsidR="009C25CB">
        <w:rPr>
          <w:rFonts w:ascii="Arial" w:hAnsi="Arial" w:cs="Arial"/>
          <w:sz w:val="20"/>
          <w:szCs w:val="22"/>
        </w:rPr>
        <w:t xml:space="preserve"> punkten</w:t>
      </w:r>
      <w:r w:rsidR="000C5949">
        <w:rPr>
          <w:rFonts w:ascii="Arial" w:hAnsi="Arial" w:cs="Arial"/>
          <w:sz w:val="20"/>
          <w:szCs w:val="22"/>
        </w:rPr>
        <w:t xml:space="preserve"> konnten.“</w:t>
      </w:r>
      <w:r w:rsidR="00295BC8">
        <w:rPr>
          <w:rFonts w:ascii="Arial" w:hAnsi="Arial" w:cs="Arial"/>
          <w:sz w:val="20"/>
          <w:szCs w:val="22"/>
        </w:rPr>
        <w:t xml:space="preserve"> Und weiter: „Der Geschäftskundenbereich von Euromaster wächst stark. Immer mehr Unternehmen in Deutschland vertrauen auf unser Rund-um-Service-Angebot, das wir kontinuierlich ausbauen und optimieren.“</w:t>
      </w:r>
    </w:p>
    <w:p w14:paraId="03526784" w14:textId="77777777" w:rsidR="009255F3" w:rsidRDefault="009255F3" w:rsidP="008F79E4">
      <w:pPr>
        <w:pStyle w:val="Text"/>
        <w:tabs>
          <w:tab w:val="left" w:pos="5940"/>
          <w:tab w:val="left" w:pos="9360"/>
        </w:tabs>
        <w:spacing w:line="360" w:lineRule="auto"/>
        <w:ind w:right="4025"/>
        <w:rPr>
          <w:rFonts w:ascii="Arial" w:hAnsi="Arial" w:cs="Arial"/>
          <w:sz w:val="20"/>
          <w:szCs w:val="22"/>
        </w:rPr>
      </w:pPr>
    </w:p>
    <w:p w14:paraId="583FECFB" w14:textId="1FC2681A" w:rsidR="009255F3" w:rsidRPr="00211CEC" w:rsidRDefault="00211CEC" w:rsidP="008F79E4">
      <w:pPr>
        <w:pStyle w:val="Text"/>
        <w:tabs>
          <w:tab w:val="left" w:pos="5940"/>
          <w:tab w:val="left" w:pos="9360"/>
        </w:tabs>
        <w:spacing w:line="360" w:lineRule="auto"/>
        <w:ind w:right="4025"/>
        <w:rPr>
          <w:rFonts w:ascii="Arial" w:hAnsi="Arial" w:cs="Arial"/>
          <w:b/>
          <w:sz w:val="20"/>
          <w:szCs w:val="22"/>
        </w:rPr>
      </w:pPr>
      <w:r w:rsidRPr="00211CEC">
        <w:rPr>
          <w:rFonts w:ascii="Arial" w:hAnsi="Arial" w:cs="Arial"/>
          <w:b/>
          <w:sz w:val="20"/>
          <w:szCs w:val="22"/>
        </w:rPr>
        <w:t>Instandhaltung Komfort st</w:t>
      </w:r>
      <w:r>
        <w:rPr>
          <w:rFonts w:ascii="Arial" w:hAnsi="Arial" w:cs="Arial"/>
          <w:b/>
          <w:sz w:val="20"/>
          <w:szCs w:val="22"/>
        </w:rPr>
        <w:t xml:space="preserve">ellt hohe Anforderungen an </w:t>
      </w:r>
      <w:r w:rsidRPr="00211CEC">
        <w:rPr>
          <w:rFonts w:ascii="Arial" w:hAnsi="Arial" w:cs="Arial"/>
          <w:b/>
          <w:sz w:val="20"/>
          <w:szCs w:val="22"/>
        </w:rPr>
        <w:t xml:space="preserve">Werkstattpartner von </w:t>
      </w:r>
      <w:proofErr w:type="spellStart"/>
      <w:r w:rsidRPr="00211CEC">
        <w:rPr>
          <w:rFonts w:ascii="Arial" w:hAnsi="Arial" w:cs="Arial"/>
          <w:b/>
          <w:sz w:val="20"/>
          <w:szCs w:val="22"/>
        </w:rPr>
        <w:t>LeasePlan</w:t>
      </w:r>
      <w:proofErr w:type="spellEnd"/>
      <w:r>
        <w:rPr>
          <w:rFonts w:ascii="Arial" w:hAnsi="Arial" w:cs="Arial"/>
          <w:b/>
          <w:sz w:val="20"/>
          <w:szCs w:val="22"/>
        </w:rPr>
        <w:t xml:space="preserve"> Deutschland</w:t>
      </w:r>
    </w:p>
    <w:p w14:paraId="11E05D64" w14:textId="740D7B16" w:rsidR="00211CEC" w:rsidRDefault="00211CEC" w:rsidP="008F79E4">
      <w:pPr>
        <w:pStyle w:val="Text"/>
        <w:tabs>
          <w:tab w:val="left" w:pos="5940"/>
          <w:tab w:val="left" w:pos="9360"/>
        </w:tabs>
        <w:spacing w:line="360" w:lineRule="auto"/>
        <w:ind w:right="4025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Der neue </w:t>
      </w:r>
      <w:proofErr w:type="spellStart"/>
      <w:r>
        <w:rPr>
          <w:rFonts w:ascii="Arial" w:hAnsi="Arial" w:cs="Arial"/>
          <w:sz w:val="20"/>
          <w:szCs w:val="22"/>
        </w:rPr>
        <w:t>LeasePlan</w:t>
      </w:r>
      <w:proofErr w:type="spellEnd"/>
      <w:r>
        <w:rPr>
          <w:rFonts w:ascii="Arial" w:hAnsi="Arial" w:cs="Arial"/>
          <w:sz w:val="20"/>
          <w:szCs w:val="22"/>
        </w:rPr>
        <w:t xml:space="preserve"> Standard, Instandhaltung Komfort, stellt hohe Anforderungen an Werkstattpartner. Die neue Dienstleistung beinhaltet nicht nur einen kostenfreien Hol- und Bring-Service, sondern </w:t>
      </w:r>
      <w:r w:rsidR="009A3025">
        <w:rPr>
          <w:rFonts w:ascii="Arial" w:hAnsi="Arial" w:cs="Arial"/>
          <w:sz w:val="20"/>
          <w:szCs w:val="22"/>
        </w:rPr>
        <w:t>darüber hinaus auch eine Wagenwäsche</w:t>
      </w:r>
      <w:r>
        <w:rPr>
          <w:rFonts w:ascii="Arial" w:hAnsi="Arial" w:cs="Arial"/>
          <w:sz w:val="20"/>
          <w:szCs w:val="22"/>
        </w:rPr>
        <w:t xml:space="preserve">. </w:t>
      </w:r>
      <w:r w:rsidR="00A17670">
        <w:rPr>
          <w:rFonts w:ascii="Arial" w:hAnsi="Arial" w:cs="Arial"/>
          <w:sz w:val="20"/>
          <w:szCs w:val="22"/>
        </w:rPr>
        <w:t xml:space="preserve">Zusätzlich beauftragt </w:t>
      </w:r>
      <w:proofErr w:type="spellStart"/>
      <w:r w:rsidR="00A17670">
        <w:rPr>
          <w:rFonts w:ascii="Arial" w:hAnsi="Arial" w:cs="Arial"/>
          <w:sz w:val="20"/>
          <w:szCs w:val="22"/>
        </w:rPr>
        <w:t>LeasePlan</w:t>
      </w:r>
      <w:proofErr w:type="spellEnd"/>
      <w:r w:rsidR="00A17670">
        <w:rPr>
          <w:rFonts w:ascii="Arial" w:hAnsi="Arial" w:cs="Arial"/>
          <w:sz w:val="20"/>
          <w:szCs w:val="22"/>
        </w:rPr>
        <w:t xml:space="preserve"> im Rahmen von Instandhaltung Komfort automatisch die jährlich benötigt</w:t>
      </w:r>
      <w:r w:rsidR="00CB2C76">
        <w:rPr>
          <w:rFonts w:ascii="Arial" w:hAnsi="Arial" w:cs="Arial"/>
          <w:sz w:val="20"/>
          <w:szCs w:val="22"/>
        </w:rPr>
        <w:t>e</w:t>
      </w:r>
      <w:r w:rsidR="00A17670">
        <w:rPr>
          <w:rFonts w:ascii="Arial" w:hAnsi="Arial" w:cs="Arial"/>
          <w:sz w:val="20"/>
          <w:szCs w:val="22"/>
        </w:rPr>
        <w:t xml:space="preserve"> UVV-Prüfung. </w:t>
      </w:r>
      <w:r w:rsidR="005B0F88">
        <w:rPr>
          <w:rFonts w:ascii="Arial" w:hAnsi="Arial" w:cs="Arial"/>
          <w:sz w:val="20"/>
          <w:szCs w:val="22"/>
        </w:rPr>
        <w:t>„Es ist für uns essen</w:t>
      </w:r>
      <w:r w:rsidR="00BB0A2B">
        <w:rPr>
          <w:rFonts w:ascii="Arial" w:hAnsi="Arial" w:cs="Arial"/>
          <w:sz w:val="20"/>
          <w:szCs w:val="22"/>
        </w:rPr>
        <w:t>z</w:t>
      </w:r>
      <w:r w:rsidR="005B0F88">
        <w:rPr>
          <w:rFonts w:ascii="Arial" w:hAnsi="Arial" w:cs="Arial"/>
          <w:sz w:val="20"/>
          <w:szCs w:val="22"/>
        </w:rPr>
        <w:t xml:space="preserve">iell, dass Kooperationspartner die Sicherstellung dieser Servicekomponenten aus Instandhaltung Komfort entsprechend abbilden können. </w:t>
      </w:r>
      <w:r w:rsidR="00BB0A2B">
        <w:rPr>
          <w:rFonts w:ascii="Arial" w:hAnsi="Arial" w:cs="Arial"/>
          <w:sz w:val="20"/>
          <w:szCs w:val="22"/>
        </w:rPr>
        <w:t xml:space="preserve">Ebenfalls wichtig ist, dass Partner mit einer Vorlaufzeit von wenigen Tagen entsprechende Wartungstermine für Fahrer zusagen können. </w:t>
      </w:r>
      <w:r w:rsidR="005B0F88">
        <w:rPr>
          <w:rFonts w:ascii="Arial" w:hAnsi="Arial" w:cs="Arial"/>
          <w:sz w:val="20"/>
          <w:szCs w:val="22"/>
        </w:rPr>
        <w:t xml:space="preserve">Euromaster war die erste freie </w:t>
      </w:r>
      <w:r w:rsidR="00A17670">
        <w:rPr>
          <w:rFonts w:ascii="Arial" w:hAnsi="Arial" w:cs="Arial"/>
          <w:sz w:val="20"/>
          <w:szCs w:val="22"/>
        </w:rPr>
        <w:t>Werkstattkette, die uns hier entsprechend überzeugen konnte</w:t>
      </w:r>
      <w:r>
        <w:rPr>
          <w:rFonts w:ascii="Arial" w:hAnsi="Arial" w:cs="Arial"/>
          <w:sz w:val="20"/>
          <w:szCs w:val="22"/>
        </w:rPr>
        <w:t xml:space="preserve">“, erläutert Jacobs. </w:t>
      </w:r>
      <w:r w:rsidR="00A17670">
        <w:rPr>
          <w:rFonts w:ascii="Arial" w:hAnsi="Arial" w:cs="Arial"/>
          <w:sz w:val="20"/>
          <w:szCs w:val="22"/>
        </w:rPr>
        <w:t>Und weiter: „Die Kooperation mit Euromaster ist für uns eine Initialzündung. Wir möchten nun sukzessive mit dem Ausbau eines unabhängigen Werkstattnetzes beginnen.“</w:t>
      </w:r>
      <w:r w:rsidR="00BB0A2B">
        <w:rPr>
          <w:rFonts w:ascii="Arial" w:hAnsi="Arial" w:cs="Arial"/>
          <w:sz w:val="20"/>
          <w:szCs w:val="22"/>
        </w:rPr>
        <w:t xml:space="preserve"> </w:t>
      </w:r>
    </w:p>
    <w:p w14:paraId="128BD42D" w14:textId="1D3FE920" w:rsidR="00F71656" w:rsidRDefault="00F71656" w:rsidP="00F71656">
      <w:pPr>
        <w:pStyle w:val="Text"/>
        <w:tabs>
          <w:tab w:val="left" w:pos="5940"/>
          <w:tab w:val="left" w:pos="9360"/>
        </w:tabs>
        <w:spacing w:line="360" w:lineRule="auto"/>
        <w:ind w:right="3130"/>
        <w:rPr>
          <w:rFonts w:ascii="Arial" w:hAnsi="Arial" w:cs="Arial"/>
          <w:sz w:val="20"/>
        </w:rPr>
      </w:pPr>
    </w:p>
    <w:p w14:paraId="5EE8BF4A" w14:textId="5EC5F424" w:rsidR="00F71656" w:rsidRPr="00F71656" w:rsidRDefault="00F71656" w:rsidP="00F71656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3130"/>
        <w:rPr>
          <w:sz w:val="20"/>
          <w:lang w:val="de-DE"/>
        </w:rPr>
      </w:pPr>
      <w:r w:rsidRPr="00F71656">
        <w:rPr>
          <w:sz w:val="20"/>
          <w:lang w:val="de-DE"/>
        </w:rPr>
        <w:t>2.</w:t>
      </w:r>
      <w:r w:rsidR="00F45330">
        <w:rPr>
          <w:sz w:val="20"/>
          <w:lang w:val="de-DE"/>
        </w:rPr>
        <w:t>560</w:t>
      </w:r>
      <w:r w:rsidRPr="00F71656">
        <w:rPr>
          <w:sz w:val="20"/>
          <w:lang w:val="de-DE"/>
        </w:rPr>
        <w:t xml:space="preserve"> – </w:t>
      </w:r>
      <w:r w:rsidR="00F45330">
        <w:rPr>
          <w:sz w:val="20"/>
          <w:lang w:val="de-DE"/>
        </w:rPr>
        <w:t>2.920</w:t>
      </w:r>
      <w:r w:rsidRPr="00F71656">
        <w:rPr>
          <w:sz w:val="20"/>
          <w:lang w:val="de-DE"/>
        </w:rPr>
        <w:t xml:space="preserve"> Zeichen</w:t>
      </w:r>
      <w:r>
        <w:rPr>
          <w:sz w:val="20"/>
          <w:lang w:val="de-DE"/>
        </w:rPr>
        <w:br/>
        <w:t>Abdruck honorarfrei</w:t>
      </w:r>
      <w:r>
        <w:rPr>
          <w:sz w:val="20"/>
          <w:lang w:val="de-DE"/>
        </w:rPr>
        <w:br/>
      </w:r>
      <w:r w:rsidRPr="00F71656">
        <w:rPr>
          <w:sz w:val="20"/>
          <w:lang w:val="de-DE"/>
        </w:rPr>
        <w:t>Belegexemplar erbeten</w:t>
      </w:r>
    </w:p>
    <w:p w14:paraId="5635A49B" w14:textId="77777777" w:rsidR="002671A6" w:rsidRPr="00A674F7" w:rsidRDefault="002671A6" w:rsidP="002671A6">
      <w:pPr>
        <w:tabs>
          <w:tab w:val="left" w:pos="5940"/>
        </w:tabs>
        <w:autoSpaceDE w:val="0"/>
        <w:autoSpaceDN w:val="0"/>
        <w:adjustRightInd w:val="0"/>
        <w:spacing w:line="360" w:lineRule="auto"/>
        <w:ind w:right="4025"/>
        <w:rPr>
          <w:sz w:val="20"/>
          <w:szCs w:val="22"/>
          <w:lang w:val="de-DE"/>
        </w:rPr>
      </w:pPr>
      <w:r w:rsidRPr="00721A5A">
        <w:rPr>
          <w:b/>
          <w:bCs/>
          <w:sz w:val="20"/>
          <w:lang w:val="de-DE"/>
        </w:rPr>
        <w:t xml:space="preserve">Über </w:t>
      </w:r>
      <w:proofErr w:type="spellStart"/>
      <w:r w:rsidRPr="00721A5A">
        <w:rPr>
          <w:b/>
          <w:bCs/>
          <w:sz w:val="20"/>
          <w:lang w:val="de-DE"/>
        </w:rPr>
        <w:t>LeasePlan</w:t>
      </w:r>
      <w:proofErr w:type="spellEnd"/>
      <w:r w:rsidRPr="00721A5A">
        <w:rPr>
          <w:b/>
          <w:bCs/>
          <w:sz w:val="20"/>
          <w:lang w:val="de-DE"/>
        </w:rPr>
        <w:br/>
      </w:r>
      <w:r w:rsidRPr="00A674F7">
        <w:rPr>
          <w:sz w:val="20"/>
          <w:szCs w:val="22"/>
          <w:lang w:val="de-DE"/>
        </w:rPr>
        <w:t xml:space="preserve">Mit 1,6 Millionen Fahrzeugen in mehr als 30 Ländern ist </w:t>
      </w:r>
      <w:proofErr w:type="spellStart"/>
      <w:r w:rsidRPr="00A674F7">
        <w:rPr>
          <w:sz w:val="20"/>
          <w:szCs w:val="22"/>
          <w:lang w:val="de-DE"/>
        </w:rPr>
        <w:t>LeasePlan</w:t>
      </w:r>
      <w:proofErr w:type="spellEnd"/>
      <w:r w:rsidRPr="00A674F7">
        <w:rPr>
          <w:sz w:val="20"/>
          <w:szCs w:val="22"/>
          <w:lang w:val="de-DE"/>
        </w:rPr>
        <w:t xml:space="preserve"> einer der größten Leasing-Anbieter weltweit. Zu unserem Kerngeschäft gehört die Abwicklung des gesamten Fahrzeug-Lebenszyklus für unsere Kunden; dabei kümmern wir uns um alle Belange – vom Kauf über die Versicherung und Instandhaltung</w:t>
      </w:r>
      <w:r>
        <w:rPr>
          <w:sz w:val="20"/>
          <w:szCs w:val="22"/>
          <w:lang w:val="de-DE"/>
        </w:rPr>
        <w:t xml:space="preserve"> bis zur Vermarktung. Mit über 4</w:t>
      </w:r>
      <w:r w:rsidRPr="00A674F7">
        <w:rPr>
          <w:sz w:val="20"/>
          <w:szCs w:val="22"/>
          <w:lang w:val="de-DE"/>
        </w:rPr>
        <w:t xml:space="preserve">0 Jahren Erfahrung sind wir ein vertrauenswürdiger Partner für </w:t>
      </w:r>
      <w:r>
        <w:rPr>
          <w:sz w:val="20"/>
          <w:szCs w:val="22"/>
          <w:lang w:val="de-DE"/>
        </w:rPr>
        <w:t xml:space="preserve">kleine, </w:t>
      </w:r>
      <w:r w:rsidRPr="00A674F7">
        <w:rPr>
          <w:sz w:val="20"/>
          <w:szCs w:val="22"/>
          <w:lang w:val="de-DE"/>
        </w:rPr>
        <w:t>mittelständische</w:t>
      </w:r>
      <w:r>
        <w:rPr>
          <w:sz w:val="20"/>
          <w:szCs w:val="22"/>
          <w:lang w:val="de-DE"/>
        </w:rPr>
        <w:t xml:space="preserve"> und Großu</w:t>
      </w:r>
      <w:r w:rsidRPr="00A674F7">
        <w:rPr>
          <w:sz w:val="20"/>
          <w:szCs w:val="22"/>
          <w:lang w:val="de-DE"/>
        </w:rPr>
        <w:t xml:space="preserve">nternehmen sowie </w:t>
      </w:r>
      <w:r>
        <w:rPr>
          <w:sz w:val="20"/>
          <w:szCs w:val="22"/>
          <w:lang w:val="de-DE"/>
        </w:rPr>
        <w:t xml:space="preserve">für </w:t>
      </w:r>
      <w:r w:rsidRPr="00A674F7">
        <w:rPr>
          <w:sz w:val="20"/>
          <w:szCs w:val="22"/>
          <w:lang w:val="de-DE"/>
        </w:rPr>
        <w:t xml:space="preserve">Mobility Service-Kunden. Unser Ziel </w:t>
      </w:r>
      <w:r w:rsidRPr="00A674F7">
        <w:rPr>
          <w:sz w:val="20"/>
          <w:szCs w:val="22"/>
          <w:lang w:val="de-DE"/>
        </w:rPr>
        <w:lastRenderedPageBreak/>
        <w:t>ist es, innovative und nachhaltige Fahrzeugleasing-Lösungen anzubieten, egal wo Sie sich gerade befinden. Damit Sie sich voll und ganz auf Ihre Pläne konzentrieren können.</w:t>
      </w:r>
    </w:p>
    <w:p w14:paraId="62F89F74" w14:textId="77777777" w:rsidR="002671A6" w:rsidRPr="00593CF6" w:rsidRDefault="002671A6" w:rsidP="002671A6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593CF6">
        <w:rPr>
          <w:b/>
          <w:sz w:val="20"/>
          <w:szCs w:val="20"/>
          <w:lang w:val="de-DE"/>
        </w:rPr>
        <w:t>Medienkontakt:</w:t>
      </w:r>
    </w:p>
    <w:p w14:paraId="770A1A7A" w14:textId="77777777" w:rsidR="002671A6" w:rsidRPr="00593CF6" w:rsidRDefault="002671A6" w:rsidP="002671A6">
      <w:pPr>
        <w:pStyle w:val="Normal1"/>
        <w:spacing w:after="0" w:line="240" w:lineRule="auto"/>
        <w:ind w:right="-286"/>
        <w:jc w:val="both"/>
        <w:rPr>
          <w:sz w:val="20"/>
          <w:szCs w:val="20"/>
          <w:lang w:val="de-DE"/>
        </w:rPr>
      </w:pPr>
    </w:p>
    <w:p w14:paraId="59A6A564" w14:textId="77777777" w:rsidR="002671A6" w:rsidRPr="00593CF6" w:rsidRDefault="002671A6" w:rsidP="002671A6">
      <w:pPr>
        <w:pStyle w:val="Normal1"/>
        <w:spacing w:after="0" w:line="240" w:lineRule="auto"/>
        <w:ind w:right="-286"/>
        <w:jc w:val="both"/>
        <w:rPr>
          <w:sz w:val="20"/>
          <w:szCs w:val="20"/>
          <w:lang w:val="de-DE"/>
        </w:rPr>
      </w:pPr>
      <w:r w:rsidRPr="00593CF6">
        <w:rPr>
          <w:sz w:val="20"/>
          <w:szCs w:val="20"/>
          <w:lang w:val="de-DE"/>
        </w:rPr>
        <w:t>Nadine Sieren</w:t>
      </w:r>
    </w:p>
    <w:p w14:paraId="6923DCE5" w14:textId="77777777" w:rsidR="002671A6" w:rsidRPr="00593CF6" w:rsidRDefault="002671A6" w:rsidP="002671A6">
      <w:pPr>
        <w:pStyle w:val="Normal1"/>
        <w:spacing w:after="0" w:line="240" w:lineRule="auto"/>
        <w:ind w:right="-286"/>
        <w:jc w:val="both"/>
        <w:rPr>
          <w:sz w:val="20"/>
          <w:szCs w:val="20"/>
          <w:lang w:val="de-DE"/>
        </w:rPr>
      </w:pPr>
      <w:r w:rsidRPr="00593CF6">
        <w:rPr>
          <w:sz w:val="20"/>
          <w:szCs w:val="20"/>
          <w:lang w:val="de-DE"/>
        </w:rPr>
        <w:t>PR-Referentin</w:t>
      </w:r>
    </w:p>
    <w:p w14:paraId="1FDE28CA" w14:textId="77777777" w:rsidR="002671A6" w:rsidRPr="00593CF6" w:rsidRDefault="002671A6" w:rsidP="002671A6">
      <w:pPr>
        <w:pStyle w:val="Normal1"/>
        <w:spacing w:after="0" w:line="240" w:lineRule="auto"/>
        <w:ind w:right="-286"/>
        <w:jc w:val="both"/>
        <w:rPr>
          <w:sz w:val="20"/>
          <w:szCs w:val="20"/>
          <w:lang w:val="de-DE"/>
        </w:rPr>
      </w:pPr>
      <w:r w:rsidRPr="00593CF6">
        <w:rPr>
          <w:sz w:val="20"/>
          <w:szCs w:val="20"/>
          <w:lang w:val="de-DE"/>
        </w:rPr>
        <w:t>Telefon: 02131/132-511</w:t>
      </w:r>
    </w:p>
    <w:p w14:paraId="28CFA0EE" w14:textId="77777777" w:rsidR="002671A6" w:rsidRPr="00593CF6" w:rsidRDefault="002671A6" w:rsidP="002671A6">
      <w:pPr>
        <w:pStyle w:val="Normal1"/>
        <w:spacing w:after="0" w:line="240" w:lineRule="auto"/>
        <w:ind w:right="-286"/>
        <w:jc w:val="both"/>
        <w:rPr>
          <w:sz w:val="20"/>
          <w:szCs w:val="20"/>
          <w:lang w:val="de-DE"/>
        </w:rPr>
      </w:pPr>
      <w:r w:rsidRPr="00593CF6">
        <w:rPr>
          <w:sz w:val="20"/>
          <w:szCs w:val="20"/>
          <w:lang w:val="de-DE"/>
        </w:rPr>
        <w:t>E-Mail: nadine.sieren@leaseplan.com</w:t>
      </w:r>
    </w:p>
    <w:p w14:paraId="405D923E" w14:textId="77777777" w:rsidR="002671A6" w:rsidRPr="00593CF6" w:rsidRDefault="002671A6" w:rsidP="002671A6">
      <w:pPr>
        <w:pStyle w:val="Normal1"/>
        <w:spacing w:after="0" w:line="240" w:lineRule="auto"/>
        <w:ind w:right="-286"/>
        <w:jc w:val="both"/>
        <w:rPr>
          <w:sz w:val="20"/>
          <w:szCs w:val="20"/>
          <w:lang w:val="de-DE"/>
        </w:rPr>
      </w:pPr>
    </w:p>
    <w:p w14:paraId="60C02ECF" w14:textId="77777777" w:rsidR="002671A6" w:rsidRPr="00593CF6" w:rsidRDefault="002671A6" w:rsidP="002671A6">
      <w:pPr>
        <w:pStyle w:val="Normal1"/>
        <w:spacing w:after="0" w:line="240" w:lineRule="auto"/>
        <w:ind w:right="-286"/>
        <w:jc w:val="both"/>
        <w:rPr>
          <w:sz w:val="20"/>
          <w:szCs w:val="20"/>
          <w:lang w:val="de-DE"/>
        </w:rPr>
      </w:pPr>
      <w:proofErr w:type="spellStart"/>
      <w:r w:rsidRPr="00593CF6">
        <w:rPr>
          <w:sz w:val="20"/>
          <w:szCs w:val="20"/>
          <w:lang w:val="de-DE"/>
        </w:rPr>
        <w:t>LeasePlan</w:t>
      </w:r>
      <w:proofErr w:type="spellEnd"/>
      <w:r w:rsidRPr="00593CF6">
        <w:rPr>
          <w:sz w:val="20"/>
          <w:szCs w:val="20"/>
          <w:lang w:val="de-DE"/>
        </w:rPr>
        <w:t xml:space="preserve"> Deutschland</w:t>
      </w:r>
    </w:p>
    <w:p w14:paraId="47D0B6AE" w14:textId="77777777" w:rsidR="002671A6" w:rsidRPr="00593CF6" w:rsidRDefault="002671A6" w:rsidP="002671A6">
      <w:pPr>
        <w:pStyle w:val="Normal1"/>
        <w:spacing w:after="0" w:line="240" w:lineRule="auto"/>
        <w:ind w:right="-286"/>
        <w:jc w:val="both"/>
        <w:rPr>
          <w:sz w:val="20"/>
          <w:szCs w:val="20"/>
          <w:lang w:val="de-DE"/>
        </w:rPr>
      </w:pPr>
      <w:proofErr w:type="spellStart"/>
      <w:r w:rsidRPr="00593CF6">
        <w:rPr>
          <w:sz w:val="20"/>
          <w:szCs w:val="20"/>
          <w:lang w:val="de-DE"/>
        </w:rPr>
        <w:t>Hellersbergstraße</w:t>
      </w:r>
      <w:proofErr w:type="spellEnd"/>
      <w:r w:rsidRPr="00593CF6">
        <w:rPr>
          <w:sz w:val="20"/>
          <w:szCs w:val="20"/>
          <w:lang w:val="de-DE"/>
        </w:rPr>
        <w:t xml:space="preserve"> 10b</w:t>
      </w:r>
    </w:p>
    <w:p w14:paraId="2CFD183D" w14:textId="77777777" w:rsidR="002671A6" w:rsidRPr="00593CF6" w:rsidRDefault="002671A6" w:rsidP="002671A6">
      <w:pPr>
        <w:pStyle w:val="Normal1"/>
        <w:spacing w:after="0" w:line="240" w:lineRule="auto"/>
        <w:ind w:right="-286"/>
        <w:jc w:val="both"/>
        <w:rPr>
          <w:sz w:val="20"/>
          <w:szCs w:val="20"/>
          <w:lang w:val="de-DE"/>
        </w:rPr>
      </w:pPr>
      <w:r w:rsidRPr="00593CF6">
        <w:rPr>
          <w:sz w:val="20"/>
          <w:szCs w:val="20"/>
          <w:lang w:val="de-DE"/>
        </w:rPr>
        <w:t xml:space="preserve">41460 Neuss </w:t>
      </w:r>
    </w:p>
    <w:p w14:paraId="0497ACA3" w14:textId="77777777" w:rsidR="002671A6" w:rsidRDefault="002671A6" w:rsidP="002671A6">
      <w:pPr>
        <w:pStyle w:val="Normal1"/>
        <w:spacing w:after="0" w:line="240" w:lineRule="auto"/>
        <w:ind w:right="-286"/>
        <w:jc w:val="both"/>
        <w:rPr>
          <w:b/>
          <w:sz w:val="20"/>
          <w:szCs w:val="20"/>
          <w:lang w:val="de-DE"/>
        </w:rPr>
      </w:pPr>
      <w:r w:rsidRPr="00593CF6">
        <w:rPr>
          <w:sz w:val="20"/>
          <w:szCs w:val="20"/>
          <w:lang w:val="de-DE"/>
        </w:rPr>
        <w:t>Internet: www.leaseplan.de</w:t>
      </w:r>
      <w:r>
        <w:rPr>
          <w:b/>
          <w:sz w:val="20"/>
          <w:szCs w:val="20"/>
          <w:lang w:val="de-DE"/>
        </w:rPr>
        <w:t xml:space="preserve"> </w:t>
      </w:r>
    </w:p>
    <w:p w14:paraId="0F017256" w14:textId="77777777" w:rsidR="00367A9A" w:rsidRPr="000B2BA0" w:rsidRDefault="00367A9A">
      <w:pPr>
        <w:pStyle w:val="Normal1"/>
        <w:spacing w:after="0" w:line="240" w:lineRule="auto"/>
        <w:jc w:val="both"/>
        <w:rPr>
          <w:sz w:val="16"/>
          <w:szCs w:val="16"/>
          <w:lang w:val="de-DE"/>
        </w:rPr>
      </w:pPr>
    </w:p>
    <w:sectPr w:rsidR="00367A9A" w:rsidRPr="000B2BA0">
      <w:footerReference w:type="default" r:id="rId8"/>
      <w:pgSz w:w="11907" w:h="16839"/>
      <w:pgMar w:top="1134" w:right="964" w:bottom="425" w:left="96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63E71" w14:textId="77777777" w:rsidR="001F63A0" w:rsidRDefault="001F63A0">
      <w:pPr>
        <w:spacing w:after="0" w:line="240" w:lineRule="auto"/>
      </w:pPr>
      <w:r>
        <w:separator/>
      </w:r>
    </w:p>
  </w:endnote>
  <w:endnote w:type="continuationSeparator" w:id="0">
    <w:p w14:paraId="5923D0D5" w14:textId="77777777" w:rsidR="001F63A0" w:rsidRDefault="001F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Franklin Gothic Medium Cond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eSansLight-Plain">
    <w:altName w:val="Arial"/>
    <w:panose1 w:val="00000000000000000000"/>
    <w:charset w:val="00"/>
    <w:family w:val="swiss"/>
    <w:notTrueType/>
    <w:pitch w:val="variable"/>
    <w:sig w:usb0="00000005" w:usb1="00000000" w:usb2="00000000" w:usb3="00000000" w:csb0="00000003" w:csb1="00000000"/>
  </w:font>
  <w:font w:name="AGaramond">
    <w:panose1 w:val="02020500000000000000"/>
    <w:charset w:val="00"/>
    <w:family w:val="roman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BE452" w14:textId="5D5069CB" w:rsidR="00367A9A" w:rsidRDefault="006F7F00">
    <w:pPr>
      <w:pStyle w:val="Normal1"/>
      <w:tabs>
        <w:tab w:val="center" w:pos="4513"/>
        <w:tab w:val="right" w:pos="9026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15423E">
      <w:rPr>
        <w:noProof/>
      </w:rPr>
      <w:t>1</w:t>
    </w:r>
    <w:r>
      <w:fldChar w:fldCharType="end"/>
    </w:r>
  </w:p>
  <w:p w14:paraId="7A62F2FB" w14:textId="77777777" w:rsidR="00367A9A" w:rsidRDefault="00367A9A">
    <w:pPr>
      <w:pStyle w:val="Normal1"/>
      <w:tabs>
        <w:tab w:val="center" w:pos="4513"/>
        <w:tab w:val="right" w:pos="9026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D131B" w14:textId="77777777" w:rsidR="001F63A0" w:rsidRDefault="001F63A0">
      <w:pPr>
        <w:spacing w:after="0" w:line="240" w:lineRule="auto"/>
      </w:pPr>
      <w:r>
        <w:separator/>
      </w:r>
    </w:p>
  </w:footnote>
  <w:footnote w:type="continuationSeparator" w:id="0">
    <w:p w14:paraId="258B5A0C" w14:textId="77777777" w:rsidR="001F63A0" w:rsidRDefault="001F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300B"/>
    <w:multiLevelType w:val="hybridMultilevel"/>
    <w:tmpl w:val="B8229A9C"/>
    <w:lvl w:ilvl="0" w:tplc="A334A39A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44F32"/>
    <w:multiLevelType w:val="hybridMultilevel"/>
    <w:tmpl w:val="D0EC9EEE"/>
    <w:lvl w:ilvl="0" w:tplc="4A9CB7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31468"/>
    <w:multiLevelType w:val="hybridMultilevel"/>
    <w:tmpl w:val="2F7AE0B0"/>
    <w:lvl w:ilvl="0" w:tplc="02FCFA4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D1516"/>
    <w:multiLevelType w:val="hybridMultilevel"/>
    <w:tmpl w:val="18EA3EC4"/>
    <w:lvl w:ilvl="0" w:tplc="ECD08A9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CF7C4E"/>
    <w:multiLevelType w:val="hybridMultilevel"/>
    <w:tmpl w:val="E13433AE"/>
    <w:lvl w:ilvl="0" w:tplc="4218267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B43B0"/>
    <w:multiLevelType w:val="hybridMultilevel"/>
    <w:tmpl w:val="CCA203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C1E99"/>
    <w:multiLevelType w:val="hybridMultilevel"/>
    <w:tmpl w:val="F89AB8E0"/>
    <w:lvl w:ilvl="0" w:tplc="5516C592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b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464CDF"/>
    <w:multiLevelType w:val="hybridMultilevel"/>
    <w:tmpl w:val="B84A8B9C"/>
    <w:lvl w:ilvl="0" w:tplc="1C9E3AA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9A"/>
    <w:rsid w:val="00020DA9"/>
    <w:rsid w:val="00020FAE"/>
    <w:rsid w:val="000B2BA0"/>
    <w:rsid w:val="000B6553"/>
    <w:rsid w:val="000C5949"/>
    <w:rsid w:val="000E1FE5"/>
    <w:rsid w:val="001340FA"/>
    <w:rsid w:val="0015423E"/>
    <w:rsid w:val="0016221E"/>
    <w:rsid w:val="001629ED"/>
    <w:rsid w:val="001700B7"/>
    <w:rsid w:val="001D7E87"/>
    <w:rsid w:val="001F63A0"/>
    <w:rsid w:val="00211CEC"/>
    <w:rsid w:val="00212BA7"/>
    <w:rsid w:val="00227FB9"/>
    <w:rsid w:val="002671A6"/>
    <w:rsid w:val="00295BC8"/>
    <w:rsid w:val="002A0FEA"/>
    <w:rsid w:val="002F6B73"/>
    <w:rsid w:val="00302D41"/>
    <w:rsid w:val="00313E9B"/>
    <w:rsid w:val="003316A2"/>
    <w:rsid w:val="00333D5B"/>
    <w:rsid w:val="00340008"/>
    <w:rsid w:val="00367A9A"/>
    <w:rsid w:val="00443185"/>
    <w:rsid w:val="00476A6B"/>
    <w:rsid w:val="0052023C"/>
    <w:rsid w:val="00554A15"/>
    <w:rsid w:val="00555EDF"/>
    <w:rsid w:val="00593CF6"/>
    <w:rsid w:val="005B0F88"/>
    <w:rsid w:val="005C6602"/>
    <w:rsid w:val="005D4210"/>
    <w:rsid w:val="006E4273"/>
    <w:rsid w:val="006F7F00"/>
    <w:rsid w:val="00721A5A"/>
    <w:rsid w:val="007232FA"/>
    <w:rsid w:val="007277B2"/>
    <w:rsid w:val="00772CEF"/>
    <w:rsid w:val="007A7E1C"/>
    <w:rsid w:val="007B3F80"/>
    <w:rsid w:val="007D0C24"/>
    <w:rsid w:val="007D3C10"/>
    <w:rsid w:val="007D4E03"/>
    <w:rsid w:val="007D5BD5"/>
    <w:rsid w:val="00815582"/>
    <w:rsid w:val="008F79E4"/>
    <w:rsid w:val="009106ED"/>
    <w:rsid w:val="009153E3"/>
    <w:rsid w:val="009255F3"/>
    <w:rsid w:val="0094396B"/>
    <w:rsid w:val="00947484"/>
    <w:rsid w:val="009804B8"/>
    <w:rsid w:val="009A3025"/>
    <w:rsid w:val="009C25CB"/>
    <w:rsid w:val="009E64AB"/>
    <w:rsid w:val="00A17670"/>
    <w:rsid w:val="00A32438"/>
    <w:rsid w:val="00A55106"/>
    <w:rsid w:val="00A674F7"/>
    <w:rsid w:val="00A7745D"/>
    <w:rsid w:val="00AF470A"/>
    <w:rsid w:val="00B31ED9"/>
    <w:rsid w:val="00B5547B"/>
    <w:rsid w:val="00B60D4C"/>
    <w:rsid w:val="00BB0A2B"/>
    <w:rsid w:val="00C02ACA"/>
    <w:rsid w:val="00C41ED7"/>
    <w:rsid w:val="00C77EA4"/>
    <w:rsid w:val="00CB05E3"/>
    <w:rsid w:val="00CB088A"/>
    <w:rsid w:val="00CB2C76"/>
    <w:rsid w:val="00CE23F3"/>
    <w:rsid w:val="00CF4B13"/>
    <w:rsid w:val="00D0556A"/>
    <w:rsid w:val="00D868E1"/>
    <w:rsid w:val="00DA16EF"/>
    <w:rsid w:val="00DB1268"/>
    <w:rsid w:val="00DC4167"/>
    <w:rsid w:val="00E04812"/>
    <w:rsid w:val="00E12114"/>
    <w:rsid w:val="00E22B7A"/>
    <w:rsid w:val="00E374D0"/>
    <w:rsid w:val="00E37F7B"/>
    <w:rsid w:val="00E6423C"/>
    <w:rsid w:val="00F25207"/>
    <w:rsid w:val="00F4450B"/>
    <w:rsid w:val="00F45330"/>
    <w:rsid w:val="00F6228D"/>
    <w:rsid w:val="00F71656"/>
    <w:rsid w:val="00F82B5F"/>
    <w:rsid w:val="00F84A84"/>
    <w:rsid w:val="00F96759"/>
    <w:rsid w:val="00F97576"/>
    <w:rsid w:val="00FC0591"/>
    <w:rsid w:val="00FC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E1744"/>
  <w15:docId w15:val="{E041D21B-F999-4F48-B57D-339C231D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18"/>
        <w:szCs w:val="18"/>
        <w:lang w:val="en-GB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Normal1"/>
    <w:next w:val="Normal1"/>
    <w:pPr>
      <w:keepNext/>
      <w:keepLines/>
      <w:spacing w:before="480" w:after="0"/>
      <w:outlineLvl w:val="0"/>
    </w:pPr>
    <w:rPr>
      <w:smallCaps/>
      <w:color w:val="BFBFBF"/>
      <w:sz w:val="28"/>
      <w:szCs w:val="28"/>
    </w:rPr>
  </w:style>
  <w:style w:type="paragraph" w:styleId="berschrift2">
    <w:name w:val="heading 2"/>
    <w:basedOn w:val="Normal1"/>
    <w:next w:val="Normal1"/>
    <w:pPr>
      <w:keepNext/>
      <w:keepLines/>
      <w:spacing w:before="200" w:after="0"/>
      <w:outlineLvl w:val="1"/>
    </w:pPr>
    <w:rPr>
      <w:b/>
      <w:color w:val="F79646"/>
      <w:sz w:val="20"/>
      <w:szCs w:val="20"/>
    </w:rPr>
  </w:style>
  <w:style w:type="paragraph" w:styleId="berschrift3">
    <w:name w:val="heading 3"/>
    <w:basedOn w:val="Normal1"/>
    <w:next w:val="Normal1"/>
    <w:pPr>
      <w:keepNext/>
      <w:keepLines/>
      <w:tabs>
        <w:tab w:val="left" w:pos="1021"/>
      </w:tabs>
      <w:spacing w:before="200" w:after="0"/>
      <w:outlineLvl w:val="2"/>
    </w:pPr>
    <w:rPr>
      <w:b/>
      <w:color w:val="F79646"/>
      <w:sz w:val="20"/>
      <w:szCs w:val="20"/>
    </w:rPr>
  </w:style>
  <w:style w:type="paragraph" w:styleId="berschrift4">
    <w:name w:val="heading 4"/>
    <w:basedOn w:val="Normal1"/>
    <w:next w:val="Normal1"/>
    <w:pPr>
      <w:keepNext/>
      <w:keepLines/>
      <w:spacing w:before="200" w:after="0"/>
      <w:ind w:left="360" w:hanging="360"/>
      <w:outlineLvl w:val="3"/>
    </w:pPr>
    <w:rPr>
      <w:b/>
      <w:smallCaps/>
      <w:color w:val="F79646"/>
      <w:sz w:val="20"/>
      <w:szCs w:val="20"/>
    </w:rPr>
  </w:style>
  <w:style w:type="paragraph" w:styleId="berschrift5">
    <w:name w:val="heading 5"/>
    <w:basedOn w:val="Normal1"/>
    <w:next w:val="Normal1"/>
    <w:pPr>
      <w:keepNext/>
      <w:keepLines/>
      <w:tabs>
        <w:tab w:val="left" w:pos="1021"/>
      </w:tabs>
      <w:spacing w:before="200" w:after="0"/>
      <w:ind w:left="360" w:hanging="360"/>
      <w:outlineLvl w:val="4"/>
    </w:pPr>
    <w:rPr>
      <w:b/>
      <w:smallCaps/>
      <w:color w:val="F79646"/>
    </w:rPr>
  </w:style>
  <w:style w:type="paragraph" w:styleId="berschrift6">
    <w:name w:val="heading 6"/>
    <w:basedOn w:val="Normal1"/>
    <w:next w:val="Normal1"/>
    <w:pPr>
      <w:keepNext/>
      <w:keepLines/>
      <w:tabs>
        <w:tab w:val="left" w:pos="1021"/>
      </w:tabs>
      <w:spacing w:before="200" w:after="0"/>
      <w:ind w:left="360" w:hanging="360"/>
      <w:outlineLvl w:val="5"/>
    </w:pPr>
    <w:rPr>
      <w:b/>
      <w:smallCaps/>
      <w:color w:val="F7964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1">
    <w:name w:val="Normal1"/>
  </w:style>
  <w:style w:type="paragraph" w:styleId="Titel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tertitel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F00"/>
    <w:pPr>
      <w:spacing w:after="0" w:line="240" w:lineRule="auto"/>
    </w:pPr>
    <w:rPr>
      <w:rFonts w:ascii="Lucida Grande" w:hAnsi="Lucida Gran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F00"/>
    <w:rPr>
      <w:rFonts w:ascii="Lucida Grande" w:hAnsi="Lucida Gran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2AC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2ACA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76A6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52023C"/>
    <w:pPr>
      <w:widowControl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en-IE" w:eastAsia="en-IE"/>
    </w:rPr>
  </w:style>
  <w:style w:type="paragraph" w:customStyle="1" w:styleId="Text">
    <w:name w:val="Text"/>
    <w:uiPriority w:val="99"/>
    <w:rsid w:val="00DA16EF"/>
    <w:pPr>
      <w:autoSpaceDE w:val="0"/>
      <w:autoSpaceDN w:val="0"/>
      <w:spacing w:after="0" w:line="240" w:lineRule="auto"/>
    </w:pPr>
    <w:rPr>
      <w:rFonts w:ascii="Univers" w:eastAsia="Times New Roman" w:hAnsi="Univers" w:cs="Univers"/>
      <w:sz w:val="24"/>
      <w:szCs w:val="24"/>
      <w:lang w:val="de-DE" w:eastAsia="de-DE"/>
    </w:rPr>
  </w:style>
  <w:style w:type="paragraph" w:customStyle="1" w:styleId="Bodytext">
    <w:name w:val="Bodytext"/>
    <w:basedOn w:val="Standard"/>
    <w:uiPriority w:val="99"/>
    <w:rsid w:val="00593CF6"/>
    <w:pPr>
      <w:widowControl/>
      <w:tabs>
        <w:tab w:val="left" w:pos="283"/>
        <w:tab w:val="right" w:pos="3623"/>
      </w:tabs>
      <w:autoSpaceDE w:val="0"/>
      <w:autoSpaceDN w:val="0"/>
      <w:adjustRightInd w:val="0"/>
      <w:spacing w:before="220" w:after="0" w:line="220" w:lineRule="atLeast"/>
      <w:ind w:firstLine="283"/>
      <w:jc w:val="both"/>
      <w:textAlignment w:val="center"/>
    </w:pPr>
    <w:rPr>
      <w:rFonts w:ascii="TheSansLight-Plain" w:eastAsiaTheme="minorHAnsi" w:hAnsi="TheSansLight-Plain" w:cs="TheSansLight-Plain"/>
      <w:sz w:val="19"/>
      <w:szCs w:val="19"/>
      <w:lang w:val="de-DE"/>
    </w:rPr>
  </w:style>
  <w:style w:type="paragraph" w:styleId="Listenabsatz">
    <w:name w:val="List Paragraph"/>
    <w:basedOn w:val="Standard"/>
    <w:uiPriority w:val="99"/>
    <w:qFormat/>
    <w:rsid w:val="002671A6"/>
    <w:pPr>
      <w:widowControl/>
      <w:spacing w:after="0" w:line="240" w:lineRule="auto"/>
      <w:ind w:left="720"/>
      <w:contextualSpacing/>
    </w:pPr>
    <w:rPr>
      <w:rFonts w:ascii="AGaramond" w:eastAsia="Times New Roman" w:hAnsi="AGaramond" w:cs="AGaramond"/>
      <w:color w:val="auto"/>
      <w:sz w:val="22"/>
      <w:szCs w:val="22"/>
      <w:lang w:val="de-DE" w:eastAsia="de-DE"/>
    </w:rPr>
  </w:style>
  <w:style w:type="paragraph" w:customStyle="1" w:styleId="Datumzeile">
    <w:name w:val="Datumzeile"/>
    <w:basedOn w:val="Standard"/>
    <w:uiPriority w:val="99"/>
    <w:rsid w:val="002671A6"/>
    <w:pPr>
      <w:tabs>
        <w:tab w:val="left" w:pos="2835"/>
        <w:tab w:val="left" w:pos="6237"/>
      </w:tabs>
      <w:spacing w:after="0" w:line="240" w:lineRule="auto"/>
    </w:pPr>
    <w:rPr>
      <w:rFonts w:ascii="AGaramond" w:eastAsia="Times New Roman" w:hAnsi="AGaramond" w:cs="AGaramond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84195EEF</Template>
  <TotalTime>0</TotalTime>
  <Pages>3</Pages>
  <Words>530</Words>
  <Characters>3339</Characters>
  <Application>Microsoft Office Word</Application>
  <DocSecurity>4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Uber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Eveline Rogier</dc:creator>
  <cp:lastModifiedBy>Mara Hoberg</cp:lastModifiedBy>
  <cp:revision>2</cp:revision>
  <cp:lastPrinted>2017-06-26T14:00:00Z</cp:lastPrinted>
  <dcterms:created xsi:type="dcterms:W3CDTF">2017-07-10T09:14:00Z</dcterms:created>
  <dcterms:modified xsi:type="dcterms:W3CDTF">2017-07-10T09:14:00Z</dcterms:modified>
</cp:coreProperties>
</file>