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DD" w:rsidRDefault="00BC06DD" w:rsidP="00D621EB">
      <w:pPr>
        <w:pStyle w:val="berschrift5"/>
      </w:pPr>
      <w:r>
        <w:t>Informationen für Bildunterschriften:</w:t>
      </w:r>
    </w:p>
    <w:p w:rsidR="00BC06DD" w:rsidRDefault="00BC06DD" w:rsidP="00BC06DD"/>
    <w:p w:rsidR="00BC06DD" w:rsidRPr="00BC06DD" w:rsidRDefault="00BC06DD" w:rsidP="00BC06DD">
      <w:r w:rsidRPr="00BC06DD">
        <w:rPr>
          <w:b/>
          <w:color w:val="FF0000"/>
        </w:rPr>
        <w:t>ACHTUNG</w:t>
      </w:r>
      <w:r>
        <w:rPr>
          <w:b/>
          <w:color w:val="FF0000"/>
        </w:rPr>
        <w:t>!</w:t>
      </w:r>
      <w:r>
        <w:t xml:space="preserve"> Alle Fotos stammen von "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Finance</w:t>
      </w:r>
      <w:proofErr w:type="spellEnd"/>
      <w:r>
        <w:t>" – bitte entsprechend im Fotohinweis als Bildquelle benennen.</w:t>
      </w:r>
    </w:p>
    <w:p w:rsidR="00D621EB" w:rsidRDefault="00D621EB" w:rsidP="00D621EB">
      <w:pPr>
        <w:pStyle w:val="berschrift5"/>
      </w:pPr>
      <w:r>
        <w:t>Bildunterschrift</w:t>
      </w:r>
      <w:r w:rsidR="00BC06DD">
        <w:t>en:</w:t>
      </w:r>
    </w:p>
    <w:p w:rsidR="00BC06DD" w:rsidRDefault="00BC06DD" w:rsidP="00BC06DD"/>
    <w:p w:rsidR="00BC06DD" w:rsidRDefault="00BC06DD" w:rsidP="00BC06DD">
      <w:proofErr w:type="spellStart"/>
      <w:r>
        <w:t>ArBolivia</w:t>
      </w:r>
      <w:proofErr w:type="spellEnd"/>
      <w:r>
        <w:t xml:space="preserve"> 1: </w:t>
      </w:r>
    </w:p>
    <w:p w:rsidR="00BC06DD" w:rsidRDefault="00BC06DD" w:rsidP="00BC06DD">
      <w:r>
        <w:t>Teak Setzlinge werden vor der Pflanzung in den Baumschulen herangezogen.</w:t>
      </w:r>
    </w:p>
    <w:p w:rsidR="00BC06DD" w:rsidRDefault="00BC06DD" w:rsidP="00BC06DD"/>
    <w:p w:rsidR="00BC06DD" w:rsidRDefault="00BC06DD" w:rsidP="00BC06DD">
      <w:proofErr w:type="spellStart"/>
      <w:r>
        <w:t>ArBolivia</w:t>
      </w:r>
      <w:proofErr w:type="spellEnd"/>
      <w:r>
        <w:t xml:space="preserve"> 2:</w:t>
      </w:r>
    </w:p>
    <w:p w:rsidR="00BC06DD" w:rsidRDefault="00BC06DD" w:rsidP="00BC06DD">
      <w:r>
        <w:t xml:space="preserve">Junge Aufforstung von </w:t>
      </w:r>
      <w:proofErr w:type="spellStart"/>
      <w:r>
        <w:t>ArBolivia</w:t>
      </w:r>
      <w:proofErr w:type="spellEnd"/>
      <w:r>
        <w:t xml:space="preserve"> – einer Initiative von Kleinbauern, die in dörflichen </w:t>
      </w:r>
      <w:r>
        <w:rPr>
          <w:rFonts w:cs="Arial"/>
          <w:szCs w:val="22"/>
        </w:rPr>
        <w:t>Gegenden einheimische Baumarten anpflanzt.</w:t>
      </w:r>
    </w:p>
    <w:p w:rsidR="00BC06DD" w:rsidRDefault="00BC06DD" w:rsidP="00BC06DD"/>
    <w:p w:rsidR="00BC06DD" w:rsidRDefault="00BC06DD" w:rsidP="00BC06DD">
      <w:proofErr w:type="spellStart"/>
      <w:r>
        <w:t>ArBolivia</w:t>
      </w:r>
      <w:proofErr w:type="spellEnd"/>
      <w:r>
        <w:t xml:space="preserve"> 3:</w:t>
      </w:r>
    </w:p>
    <w:p w:rsidR="00BC06DD" w:rsidRPr="00BC06DD" w:rsidRDefault="00BC06DD" w:rsidP="00BC06DD">
      <w:proofErr w:type="spellStart"/>
      <w:r>
        <w:t>Trompillo</w:t>
      </w:r>
      <w:proofErr w:type="spellEnd"/>
      <w:r>
        <w:t xml:space="preserve"> Samen – die Bäume werden als Setzlinge gepflanzt oder direkt ausgesät.</w:t>
      </w:r>
    </w:p>
    <w:p w:rsidR="00D621EB" w:rsidRDefault="00D621EB" w:rsidP="00D621EB"/>
    <w:p w:rsidR="00D621EB" w:rsidRDefault="00D621EB" w:rsidP="00D85E7B">
      <w:pPr>
        <w:pStyle w:val="berschrift5"/>
      </w:pPr>
    </w:p>
    <w:p w:rsidR="00C70BA9" w:rsidRPr="00696188" w:rsidRDefault="00D621EB" w:rsidP="00D85E7B">
      <w:pPr>
        <w:pStyle w:val="berschrift5"/>
      </w:pPr>
      <w:r>
        <w:t xml:space="preserve"> </w:t>
      </w:r>
    </w:p>
    <w:sectPr w:rsidR="00C70BA9" w:rsidRPr="00696188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7A" w:rsidRDefault="00F97B7A" w:rsidP="00DD5989">
      <w:r>
        <w:separator/>
      </w:r>
    </w:p>
  </w:endnote>
  <w:endnote w:type="continuationSeparator" w:id="0">
    <w:p w:rsidR="00F97B7A" w:rsidRDefault="00F97B7A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7A" w:rsidRDefault="00F97B7A" w:rsidP="00DD5989">
      <w:r>
        <w:separator/>
      </w:r>
    </w:p>
  </w:footnote>
  <w:footnote w:type="continuationSeparator" w:id="0">
    <w:p w:rsidR="00F97B7A" w:rsidRDefault="00F97B7A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50A"/>
    <w:rsid w:val="0001517A"/>
    <w:rsid w:val="0006256B"/>
    <w:rsid w:val="00305FAF"/>
    <w:rsid w:val="00323DAF"/>
    <w:rsid w:val="003707B1"/>
    <w:rsid w:val="00397640"/>
    <w:rsid w:val="0041338A"/>
    <w:rsid w:val="004C4901"/>
    <w:rsid w:val="004D0690"/>
    <w:rsid w:val="00696188"/>
    <w:rsid w:val="0079273F"/>
    <w:rsid w:val="00912364"/>
    <w:rsid w:val="0093250A"/>
    <w:rsid w:val="00980B0D"/>
    <w:rsid w:val="009C690B"/>
    <w:rsid w:val="00A17383"/>
    <w:rsid w:val="00BC06DD"/>
    <w:rsid w:val="00C70BA9"/>
    <w:rsid w:val="00CD4892"/>
    <w:rsid w:val="00D5518B"/>
    <w:rsid w:val="00D621EB"/>
    <w:rsid w:val="00D776BC"/>
    <w:rsid w:val="00D85E7B"/>
    <w:rsid w:val="00DD5989"/>
    <w:rsid w:val="00F9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kahrm</cp:lastModifiedBy>
  <cp:revision>5</cp:revision>
  <dcterms:created xsi:type="dcterms:W3CDTF">2016-07-08T11:01:00Z</dcterms:created>
  <dcterms:modified xsi:type="dcterms:W3CDTF">2016-07-12T10:31:00Z</dcterms:modified>
</cp:coreProperties>
</file>